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La fiche de mes dernières volontés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Prévoyance funéraire : organiser ses obsèques de son vivant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À imprimer, puis à cocher et compléter à la main.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Identité</w:t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Nom et prénom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Date de naissance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Commune de domicile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Mes obsèques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Crémation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Inhumation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Cérémonie religieuse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Cérémonie civile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Pas de cérémonie</w:t>
            </w:r>
          </w:p>
        </w:tc>
      </w:tr>
    </w:tbl>
    <w:p>
      <w:pPr>
        <w:spacing w:after="60"/>
      </w:pP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Lieu de recueillement souhaité  </w:t>
      </w:r>
      <w:r>
        <w:rPr>
          <w:rFonts w:ascii="Calibri" w:cs="Calibri" w:eastAsia="Calibri" w:hAnsi="Calibri"/>
          <w:sz w:val="22"/>
          <w:szCs w:val="22"/>
        </w:rPr>
        <w:tab/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Publier un avis de décès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Pas d'avis de décès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Fleurs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Dons plutôt que fleurs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Financement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J'ai un contrat de prévoyance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Une assurance décès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Un capital mis de côté</w:t>
            </w:r>
          </w:p>
        </w:tc>
      </w:tr>
    </w:tbl>
    <w:p>
      <w:pPr>
        <w:spacing w:after="60"/>
      </w:pP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Auprès de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Numéro de contrat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À prévenir en premier</w:t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1. Nom et téléphone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2. Nom et téléphone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Une copie de cette fiche se trouve chez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tabs>
          <w:tab w:val="right" w:pos="9638" w:leader="underscore"/>
        </w:tabs>
        <w:spacing w:after="200" w:line="280"/>
      </w:pPr>
      <w:r>
        <w:rPr>
          <w:rFonts w:ascii="Calibri" w:cs="Calibri" w:eastAsia="Calibri" w:hAnsi="Calibri"/>
          <w:color w:val="4A4268"/>
          <w:sz w:val="22"/>
          <w:szCs w:val="22"/>
        </w:rPr>
        <w:t xml:space="preserve">Date et signature  </w:t>
      </w:r>
      <w:r>
        <w:rPr>
          <w:rFonts w:ascii="Calibri" w:cs="Calibri" w:eastAsia="Calibri" w:hAnsi="Calibri"/>
          <w:sz w:val="22"/>
          <w:szCs w:val="22"/>
        </w:rPr>
        <w:tab/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 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https://www.funere.com/ch-fr/guide/prevoyance-funeraire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fiche de mes dernières volontés</dc:title>
  <dc:creator>Funere</dc:creator>
  <dc:description>Prévoyance funéraire : organiser ses obsèques de son vivant</dc:description>
  <cp:lastModifiedBy>Un-named</cp:lastModifiedBy>
  <cp:revision>1</cp:revision>
  <dcterms:created xsi:type="dcterms:W3CDTF">2026-08-23T16:42:24.898Z</dcterms:created>
  <dcterms:modified xsi:type="dcterms:W3CDTF">2026-08-23T16:42:24.898Z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