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A1538"/>
          <w:sz w:val="32"/>
          <w:szCs w:val="32"/>
        </w:rPr>
        <w:t xml:space="preserve">Lettre à la banque et clôture de compte</w:t>
      </w:r>
    </w:p>
    <w:p>
      <w:pPr>
        <w:spacing w:after="40"/>
      </w:pPr>
      <w:r>
        <w:rPr>
          <w:rFonts w:ascii="Calibri" w:cs="Calibri" w:eastAsia="Calibri" w:hAnsi="Calibri"/>
          <w:color w:val="7A7394"/>
          <w:sz w:val="20"/>
          <w:szCs w:val="20"/>
        </w:rPr>
        <w:t xml:space="preserve">Comptes et rentes après un décès : débloquer, dans l'ordre</w:t>
      </w:r>
    </w:p>
    <w:p>
      <w:pPr>
        <w:spacing w:after="0"/>
      </w:pPr>
      <w:r>
        <w:rPr>
          <w:rFonts w:ascii="Calibri" w:cs="Calibri" w:eastAsia="Calibri" w:hAnsi="Calibri"/>
          <w:i/>
          <w:iCs/>
          <w:color w:val="7A7394"/>
          <w:sz w:val="17"/>
          <w:szCs w:val="17"/>
        </w:rPr>
        <w:t xml:space="preserve">Les passages soulignés sont à compléter.</w:t>
      </w:r>
    </w:p>
    <w:p>
      <w:pPr>
        <w:pBdr>
          <w:bottom w:val="single" w:color="E8E6F2" w:sz="6" w:space="1"/>
        </w:pBdr>
        <w:spacing w:after="240" w:before="160"/>
      </w:pPr>
    </w:p>
    <w:p>
      <w:pPr>
        <w:spacing w:after="520" w:line="280"/>
      </w:pPr>
      <w:r>
        <w:rPr>
          <w:rFonts w:ascii="Calibri" w:cs="Calibri" w:eastAsia="Calibri" w:hAnsi="Calibri"/>
          <w:b w:val="false"/>
          <w:bCs w:val="false"/>
          <w:color w:val="7A7394"/>
          <w:sz w:val="22"/>
          <w:szCs w:val="22"/>
          <w:u w:val="single"/>
        </w:rPr>
        <w:t xml:space="preserve">Prénom, nom de l'héritier</w:t>
      </w:r>
      <w:r>
        <w:rPr>
          <w:rFonts w:ascii="Calibri" w:cs="Calibri" w:eastAsia="Calibri" w:hAnsi="Calibri"/>
          <w:b w:val="false"/>
          <w:bCs w:val="false"/>
          <w:color w:val="7A7394"/>
          <w:sz w:val="22"/>
          <w:szCs w:val="22"/>
          <w:u w:val="single"/>
        </w:rPr>
        <w:br/>
        <w:t xml:space="preserve">Adresse, NPA, localité</w:t>
      </w:r>
    </w:p>
    <w:p>
      <w:pPr>
        <w:spacing w:after="100" w:line="280"/>
        <w:ind w:left="4800"/>
      </w:pPr>
      <w:r>
        <w:rPr>
          <w:rFonts w:ascii="Calibri" w:cs="Calibri" w:eastAsia="Calibri" w:hAnsi="Calibri"/>
          <w:b w:val="false"/>
          <w:bCs w:val="false"/>
          <w:color w:val="4A4268"/>
          <w:sz w:val="22"/>
          <w:szCs w:val="22"/>
        </w:rPr>
        <w:t xml:space="preserve">Envoi recommandé</w:t>
      </w:r>
    </w:p>
    <w:p>
      <w:pPr>
        <w:spacing w:after="520" w:line="280"/>
        <w:ind w:left="4800"/>
      </w:pPr>
      <w:r>
        <w:rPr>
          <w:rFonts w:ascii="Calibri" w:cs="Calibri" w:eastAsia="Calibri" w:hAnsi="Calibri"/>
          <w:b w:val="false"/>
          <w:bCs w:val="false"/>
          <w:color w:val="7A7394"/>
          <w:sz w:val="22"/>
          <w:szCs w:val="22"/>
          <w:u w:val="single"/>
        </w:rPr>
        <w:t xml:space="preserve">Nom de la banque</w:t>
      </w:r>
      <w:r>
        <w:rPr>
          <w:rFonts w:ascii="Calibri" w:cs="Calibri" w:eastAsia="Calibri" w:hAnsi="Calibri"/>
          <w:b w:val="false"/>
          <w:bCs w:val="false"/>
          <w:color w:val="7A7394"/>
          <w:sz w:val="22"/>
          <w:szCs w:val="22"/>
          <w:u w:val="single"/>
        </w:rPr>
        <w:br/>
        <w:t xml:space="preserve">Adresse, NPA, localité</w:t>
      </w:r>
    </w:p>
    <w:p>
      <w:pPr>
        <w:spacing w:after="480" w:line="280"/>
        <w:ind w:left="4800"/>
      </w:pPr>
      <w:r>
        <w:rPr>
          <w:rFonts w:ascii="Calibri" w:cs="Calibri" w:eastAsia="Calibri" w:hAnsi="Calibri"/>
          <w:b w:val="false"/>
          <w:bCs w:val="false"/>
          <w:color w:val="7A7394"/>
          <w:sz w:val="22"/>
          <w:szCs w:val="22"/>
          <w:u w:val="single"/>
        </w:rPr>
        <w:t xml:space="preserve">Lieu</w:t>
      </w:r>
      <w:r>
        <w:rPr>
          <w:rFonts w:ascii="Calibri" w:cs="Calibri" w:eastAsia="Calibri" w:hAnsi="Calibri"/>
          <w:b w:val="false"/>
          <w:bCs w:val="false"/>
          <w:color w:val="4A4268"/>
          <w:sz w:val="22"/>
          <w:szCs w:val="22"/>
        </w:rPr>
        <w:t xml:space="preserve">, le </w:t>
      </w:r>
      <w:r>
        <w:rPr>
          <w:rFonts w:ascii="Calibri" w:cs="Calibri" w:eastAsia="Calibri" w:hAnsi="Calibri"/>
          <w:b w:val="false"/>
          <w:bCs w:val="false"/>
          <w:color w:val="7A7394"/>
          <w:sz w:val="22"/>
          <w:szCs w:val="22"/>
          <w:u w:val="single"/>
        </w:rPr>
        <w:t xml:space="preserve">date</w:t>
      </w:r>
    </w:p>
    <w:p>
      <w:pPr>
        <w:spacing w:after="360" w:line="300"/>
      </w:pPr>
      <w:r>
        <w:rPr>
          <w:rFonts w:ascii="Calibri" w:cs="Calibri" w:eastAsia="Calibri" w:hAnsi="Calibri"/>
          <w:b/>
          <w:bCs/>
          <w:color w:val="4A4268"/>
          <w:sz w:val="22"/>
          <w:szCs w:val="22"/>
        </w:rPr>
        <w:t xml:space="preserve">Concerne : décès de </w:t>
      </w:r>
      <w:r>
        <w:rPr>
          <w:rFonts w:ascii="Calibri" w:cs="Calibri" w:eastAsia="Calibri" w:hAnsi="Calibri"/>
          <w:b/>
          <w:bCs/>
          <w:color w:val="7A7394"/>
          <w:sz w:val="22"/>
          <w:szCs w:val="22"/>
          <w:u w:val="single"/>
        </w:rPr>
        <w:t xml:space="preserve">prénom, nom</w:t>
      </w:r>
      <w:r>
        <w:rPr>
          <w:rFonts w:ascii="Calibri" w:cs="Calibri" w:eastAsia="Calibri" w:hAnsi="Calibri"/>
          <w:b/>
          <w:bCs/>
          <w:color w:val="4A4268"/>
          <w:sz w:val="22"/>
          <w:szCs w:val="22"/>
        </w:rPr>
        <w:t xml:space="preserve">, né le </w:t>
      </w:r>
      <w:r>
        <w:rPr>
          <w:rFonts w:ascii="Calibri" w:cs="Calibri" w:eastAsia="Calibri" w:hAnsi="Calibri"/>
          <w:b/>
          <w:bCs/>
          <w:color w:val="7A7394"/>
          <w:sz w:val="22"/>
          <w:szCs w:val="22"/>
          <w:u w:val="single"/>
        </w:rPr>
        <w:t xml:space="preserve">date</w:t>
      </w:r>
      <w:r>
        <w:rPr>
          <w:rFonts w:ascii="Calibri" w:cs="Calibri" w:eastAsia="Calibri" w:hAnsi="Calibri"/>
          <w:b/>
          <w:bCs/>
          <w:color w:val="4A4268"/>
          <w:sz w:val="22"/>
          <w:szCs w:val="22"/>
        </w:rPr>
        <w:t xml:space="preserve">, relation bancaire n° </w:t>
      </w:r>
      <w:r>
        <w:rPr>
          <w:rFonts w:ascii="Calibri" w:cs="Calibri" w:eastAsia="Calibri" w:hAnsi="Calibri"/>
          <w:b/>
          <w:bCs/>
          <w:color w:val="7A7394"/>
          <w:sz w:val="22"/>
          <w:szCs w:val="22"/>
          <w:u w:val="single"/>
        </w:rPr>
        <w:t xml:space="preserve">numéro si connu</w:t>
      </w:r>
    </w:p>
    <w:p>
      <w:pPr>
        <w:spacing w:after="200" w:line="300"/>
      </w:pPr>
      <w:r>
        <w:rPr>
          <w:rFonts w:ascii="Calibri" w:cs="Calibri" w:eastAsia="Calibri" w:hAnsi="Calibri"/>
          <w:b w:val="false"/>
          <w:bCs w:val="false"/>
          <w:color w:val="4A4268"/>
          <w:sz w:val="22"/>
          <w:szCs w:val="22"/>
        </w:rPr>
        <w:t xml:space="preserve">Madame, Monsieur,</w:t>
      </w:r>
    </w:p>
    <w:p>
      <w:pPr>
        <w:spacing w:after="200" w:line="300"/>
      </w:pPr>
      <w:r>
        <w:rPr>
          <w:rFonts w:ascii="Calibri" w:cs="Calibri" w:eastAsia="Calibri" w:hAnsi="Calibri"/>
          <w:b w:val="false"/>
          <w:bCs w:val="false"/>
          <w:color w:val="4A4268"/>
          <w:sz w:val="22"/>
          <w:szCs w:val="22"/>
        </w:rPr>
        <w:t xml:space="preserve">Nous vous informons du décès de </w:t>
      </w:r>
      <w:r>
        <w:rPr>
          <w:rFonts w:ascii="Calibri" w:cs="Calibri" w:eastAsia="Calibri" w:hAnsi="Calibri"/>
          <w:b w:val="false"/>
          <w:bCs w:val="false"/>
          <w:color w:val="7A7394"/>
          <w:sz w:val="22"/>
          <w:szCs w:val="22"/>
          <w:u w:val="single"/>
        </w:rPr>
        <w:t xml:space="preserve">prénom, nom</w:t>
      </w:r>
      <w:r>
        <w:rPr>
          <w:rFonts w:ascii="Calibri" w:cs="Calibri" w:eastAsia="Calibri" w:hAnsi="Calibri"/>
          <w:b w:val="false"/>
          <w:bCs w:val="false"/>
          <w:color w:val="4A4268"/>
          <w:sz w:val="22"/>
          <w:szCs w:val="22"/>
        </w:rPr>
        <w:t xml:space="preserve">, survenu le </w:t>
      </w:r>
      <w:r>
        <w:rPr>
          <w:rFonts w:ascii="Calibri" w:cs="Calibri" w:eastAsia="Calibri" w:hAnsi="Calibri"/>
          <w:b w:val="false"/>
          <w:bCs w:val="false"/>
          <w:color w:val="7A7394"/>
          <w:sz w:val="22"/>
          <w:szCs w:val="22"/>
          <w:u w:val="single"/>
        </w:rPr>
        <w:t xml:space="preserve">date</w:t>
      </w:r>
      <w:r>
        <w:rPr>
          <w:rFonts w:ascii="Calibri" w:cs="Calibri" w:eastAsia="Calibri" w:hAnsi="Calibri"/>
          <w:b w:val="false"/>
          <w:bCs w:val="false"/>
          <w:color w:val="4A4268"/>
          <w:sz w:val="22"/>
          <w:szCs w:val="22"/>
        </w:rPr>
        <w:t xml:space="preserve"> à </w:t>
      </w:r>
      <w:r>
        <w:rPr>
          <w:rFonts w:ascii="Calibri" w:cs="Calibri" w:eastAsia="Calibri" w:hAnsi="Calibri"/>
          <w:b w:val="false"/>
          <w:bCs w:val="false"/>
          <w:color w:val="7A7394"/>
          <w:sz w:val="22"/>
          <w:szCs w:val="22"/>
          <w:u w:val="single"/>
        </w:rPr>
        <w:t xml:space="preserve">lieu</w:t>
      </w:r>
      <w:r>
        <w:rPr>
          <w:rFonts w:ascii="Calibri" w:cs="Calibri" w:eastAsia="Calibri" w:hAnsi="Calibri"/>
          <w:b w:val="false"/>
          <w:bCs w:val="false"/>
          <w:color w:val="4A4268"/>
          <w:sz w:val="22"/>
          <w:szCs w:val="22"/>
        </w:rPr>
        <w:t xml:space="preserve">. Une copie de l'acte de décès est jointe à la présente.</w:t>
      </w:r>
    </w:p>
    <w:p>
      <w:pPr>
        <w:spacing w:after="200" w:line="300"/>
      </w:pPr>
      <w:r>
        <w:rPr>
          <w:rFonts w:ascii="Calibri" w:cs="Calibri" w:eastAsia="Calibri" w:hAnsi="Calibri"/>
          <w:b w:val="false"/>
          <w:bCs w:val="false"/>
          <w:color w:val="4A4268"/>
          <w:sz w:val="22"/>
          <w:szCs w:val="22"/>
        </w:rPr>
        <w:t xml:space="preserve">Nous vous prions de bien vouloir nous adresser un relevé complet des avoirs, comptes, dépôts, coffres et crédits au jour du décès, ainsi que la liste des ordres permanents et des débits directs en cours, afin que nous puissions les résilier.</w:t>
      </w:r>
    </w:p>
    <w:p>
      <w:pPr>
        <w:spacing w:after="200" w:line="300"/>
      </w:pPr>
      <w:r>
        <w:rPr>
          <w:rFonts w:ascii="Calibri" w:cs="Calibri" w:eastAsia="Calibri" w:hAnsi="Calibri"/>
          <w:b w:val="false"/>
          <w:bCs w:val="false"/>
          <w:color w:val="4A4268"/>
          <w:sz w:val="22"/>
          <w:szCs w:val="22"/>
        </w:rPr>
        <w:t xml:space="preserve">Nous vous demandons également de régler directement, depuis les avoirs du défunt, la facture des pompes funèbres jointe en annexe, d'un montant de </w:t>
      </w:r>
      <w:r>
        <w:rPr>
          <w:rFonts w:ascii="Calibri" w:cs="Calibri" w:eastAsia="Calibri" w:hAnsi="Calibri"/>
          <w:b w:val="false"/>
          <w:bCs w:val="false"/>
          <w:color w:val="7A7394"/>
          <w:sz w:val="22"/>
          <w:szCs w:val="22"/>
          <w:u w:val="single"/>
        </w:rPr>
        <w:t xml:space="preserve">montant</w:t>
      </w:r>
      <w:r>
        <w:rPr>
          <w:rFonts w:ascii="Calibri" w:cs="Calibri" w:eastAsia="Calibri" w:hAnsi="Calibri"/>
          <w:b w:val="false"/>
          <w:bCs w:val="false"/>
          <w:color w:val="4A4268"/>
          <w:sz w:val="22"/>
          <w:szCs w:val="22"/>
        </w:rPr>
        <w:t xml:space="preserve"> francs, en faveur de </w:t>
      </w:r>
      <w:r>
        <w:rPr>
          <w:rFonts w:ascii="Calibri" w:cs="Calibri" w:eastAsia="Calibri" w:hAnsi="Calibri"/>
          <w:b w:val="false"/>
          <w:bCs w:val="false"/>
          <w:color w:val="7A7394"/>
          <w:sz w:val="22"/>
          <w:szCs w:val="22"/>
          <w:u w:val="single"/>
        </w:rPr>
        <w:t xml:space="preserve">entreprise et IBAN</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Dès réception du certificat d'héritier, que nous vous transmettrons, nous vous prions de clôturer la relation bancaire et de transférer le solde selon nos instructions.</w:t>
      </w:r>
    </w:p>
    <w:p>
      <w:pPr>
        <w:spacing w:after="200" w:line="300"/>
      </w:pPr>
      <w:r>
        <w:rPr>
          <w:rFonts w:ascii="Calibri" w:cs="Calibri" w:eastAsia="Calibri" w:hAnsi="Calibri"/>
          <w:b w:val="false"/>
          <w:bCs w:val="false"/>
          <w:color w:val="4A4268"/>
          <w:sz w:val="22"/>
          <w:szCs w:val="22"/>
        </w:rPr>
        <w:t xml:space="preserve">Vous pouvez nous joindre à l'adresse ci-dessus ou au </w:t>
      </w:r>
      <w:r>
        <w:rPr>
          <w:rFonts w:ascii="Calibri" w:cs="Calibri" w:eastAsia="Calibri" w:hAnsi="Calibri"/>
          <w:b w:val="false"/>
          <w:bCs w:val="false"/>
          <w:color w:val="7A7394"/>
          <w:sz w:val="22"/>
          <w:szCs w:val="22"/>
          <w:u w:val="single"/>
        </w:rPr>
        <w:t xml:space="preserve">numéro de téléphone</w:t>
      </w:r>
      <w:r>
        <w:rPr>
          <w:rFonts w:ascii="Calibri" w:cs="Calibri" w:eastAsia="Calibri" w:hAnsi="Calibri"/>
          <w:b w:val="false"/>
          <w:bCs w:val="false"/>
          <w:color w:val="4A4268"/>
          <w:sz w:val="22"/>
          <w:szCs w:val="22"/>
        </w:rPr>
        <w:t xml:space="preserve">. Nous vous prions d'agréer, Madame, Monsieur, nos salutations distinguées.</w:t>
      </w:r>
    </w:p>
    <w:p>
      <w:pPr>
        <w:spacing w:after="120" w:before="360" w:line="280"/>
      </w:pPr>
      <w:r>
        <w:rPr>
          <w:rFonts w:ascii="Calibri" w:cs="Calibri" w:eastAsia="Calibri" w:hAnsi="Calibri"/>
          <w:b w:val="false"/>
          <w:bCs w:val="false"/>
          <w:color w:val="7A7394"/>
          <w:sz w:val="22"/>
          <w:szCs w:val="22"/>
          <w:u w:val="single"/>
        </w:rPr>
        <w:t xml:space="preserve">Signature de chaque héritier</w:t>
      </w:r>
      <w:r>
        <w:rPr>
          <w:rFonts w:ascii="Calibri" w:cs="Calibri" w:eastAsia="Calibri" w:hAnsi="Calibri"/>
          <w:b w:val="false"/>
          <w:bCs w:val="false"/>
          <w:color w:val="7A7394"/>
          <w:sz w:val="22"/>
          <w:szCs w:val="22"/>
          <w:u w:val="single"/>
        </w:rPr>
        <w:br/>
        <w:t xml:space="preserve">Prénom, nom en toutes lettres</w:t>
      </w:r>
    </w:p>
    <w:p>
      <w:pPr>
        <w:spacing w:before="240" w:line="280"/>
      </w:pPr>
      <w:r>
        <w:rPr>
          <w:rFonts w:ascii="Calibri" w:cs="Calibri" w:eastAsia="Calibri" w:hAnsi="Calibri"/>
          <w:b w:val="false"/>
          <w:bCs w:val="false"/>
          <w:color w:val="4A4268"/>
          <w:sz w:val="22"/>
          <w:szCs w:val="22"/>
        </w:rPr>
        <w:t xml:space="preserve">Annexes : copie de l'acte de décès, facture des pompes funèbres</w:t>
      </w:r>
    </w:p>
    <w:p>
      <w:pPr>
        <w:spacing w:after="240"/>
      </w:pPr>
    </w:p>
    <w:p>
      <w:pPr>
        <w:pBdr>
          <w:top w:val="none" w:color="EEF0FF" w:sz="0"/>
          <w:bottom w:val="none" w:color="EEF0FF" w:sz="0"/>
          <w:left w:val="single" w:color="6448E3" w:sz="18" w:space="8"/>
          <w:right w:val="none" w:color="EEF0FF" w:sz="0"/>
        </w:pBdr>
        <w:shd w:fill="EEF0FF"/>
        <w:spacing w:after="0" w:before="0" w:line="280"/>
        <w:ind w:left="170" w:right="170"/>
      </w:pPr>
      <w:r>
        <w:rPr>
          <w:rFonts w:ascii="Calibri" w:cs="Calibri" w:eastAsia="Calibri" w:hAnsi="Calibri"/>
          <w:b/>
          <w:bCs/>
          <w:color w:val="1A1538"/>
          <w:sz w:val="17"/>
          <w:szCs w:val="17"/>
        </w:rPr>
        <w:t xml:space="preserve">Bon à savoir</w:t>
      </w:r>
    </w:p>
    <w:p>
      <w:pPr>
        <w:pBdr>
          <w:top w:val="none" w:color="EEF0FF" w:sz="0"/>
          <w:bottom w:val="none" w:color="EEF0FF" w:sz="0"/>
          <w:left w:val="single" w:color="6448E3" w:sz="18" w:space="8"/>
          <w:right w:val="none" w:color="EEF0FF" w:sz="0"/>
        </w:pBdr>
        <w:shd w:fill="EEF0FF"/>
        <w:spacing w:after="240" w:before="0" w:line="280"/>
        <w:ind w:left="170" w:right="170"/>
      </w:pPr>
      <w:r>
        <w:rPr>
          <w:rFonts w:ascii="Calibri" w:cs="Calibri" w:eastAsia="Calibri" w:hAnsi="Calibri"/>
          <w:color w:val="4A4268"/>
          <w:sz w:val="17"/>
          <w:szCs w:val="17"/>
        </w:rPr>
        <w:t xml:space="preserve">Envoyez la même demande de relevé à chaque établissement concerné. Si vous ignorez où le défunt avait des avoirs, les relevés fiscaux des dernières années les mentionnent tous.</w:t>
      </w:r>
    </w:p>
    <w:p>
      <w:pPr>
        <w:spacing w:before="120"/>
      </w:pPr>
      <w:r>
        <w:rPr>
          <w:rFonts w:ascii="Calibri" w:cs="Calibri" w:eastAsia="Calibri" w:hAnsi="Calibri"/>
          <w:color w:val="7A7394"/>
          <w:sz w:val="17"/>
          <w:szCs w:val="17"/>
        </w:rPr>
        <w:t xml:space="preserve">Source : </w:t>
      </w:r>
      <w:r>
        <w:rPr>
          <w:rFonts w:ascii="Calibri" w:cs="Calibri" w:eastAsia="Calibri" w:hAnsi="Calibri"/>
          <w:color w:val="6448E3"/>
          <w:sz w:val="17"/>
          <w:szCs w:val="17"/>
        </w:rPr>
        <w:t xml:space="preserve">https://www.funere.com/ch-fr/guide/compte-bancaire-succession</w:t>
      </w:r>
    </w:p>
    <w:sectPr>
      <w:head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E6F2" w:sz="6" w:space="6"/>
      </w:pBdr>
      <w:tabs>
        <w:tab w:val="right" w:pos="9638"/>
      </w:tabs>
      <w:spacing w:after="80"/>
    </w:pPr>
    <w:r>
      <w:rPr>
        <w:rFonts w:ascii="Calibri" w:cs="Calibri" w:eastAsia="Calibri" w:hAnsi="Calibri"/>
        <w:b/>
        <w:bCs/>
        <w:color w:val="6448E3"/>
        <w:sz w:val="20"/>
        <w:szCs w:val="20"/>
      </w:rPr>
      <w:t xml:space="preserve">Funere</w:t>
    </w:r>
    <w:r>
      <w:rPr>
        <w:rFonts w:ascii="Calibri" w:cs="Calibri" w:eastAsia="Calibri" w:hAnsi="Calibri"/>
        <w:color w:val="7A7394"/>
        <w:sz w:val="17"/>
        <w:szCs w:val="17"/>
      </w:rPr>
      <w:tab/>
      <w:t xml:space="preserve">funere.com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à la banque et clôture de compte</dc:title>
  <dc:creator>Funere</dc:creator>
  <dc:description>Comptes et rentes après un décès : débloquer, dans l'ordre</dc:description>
  <cp:lastModifiedBy>Un-named</cp:lastModifiedBy>
  <cp:revision>1</cp:revision>
  <dcterms:created xsi:type="dcterms:W3CDTF">2026-08-23T16:43:11.845Z</dcterms:created>
  <dcterms:modified xsi:type="dcterms:W3CDTF">2026-08-23T16:43:11.845Z</dcterms:modified>
</cp:coreProperties>
</file>

<file path=docProps/custom.xml><?xml version="1.0" encoding="utf-8"?>
<Properties xmlns="http://schemas.openxmlformats.org/officeDocument/2006/custom-properties" xmlns:vt="http://schemas.openxmlformats.org/officeDocument/2006/docPropsVTypes"/>
</file>