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Lettera tipo di disdetta di un contratto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Documenti e pratiche: chi avvisare, e in quale ordine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Le parti sottolineate sono da completare.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52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e cognome dell'erede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Indirizzo, NPA, località</w:t>
      </w:r>
    </w:p>
    <w:p>
      <w:pPr>
        <w:spacing w:after="100" w:line="280"/>
        <w:ind w:left="48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Raccomandata</w:t>
      </w:r>
    </w:p>
    <w:p>
      <w:pPr>
        <w:spacing w:after="52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dell'azienda o dell'ente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Indirizzo, NPA, località</w:t>
      </w:r>
    </w:p>
    <w:p>
      <w:pPr>
        <w:spacing w:after="48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Luogo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data</w:t>
      </w:r>
    </w:p>
    <w:p>
      <w:pPr>
        <w:spacing w:after="360" w:line="300"/>
      </w:pP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Concerne: disdetta del contratto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riferimento cliente o numero di abbonamento</w:t>
      </w: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 in seguito al decesso di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nome e cognome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Gentili signore, egregi signori,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vi informiamo che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e cognome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è deceduto il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data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a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luogo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Alleghiamo copia dell'atto di morte.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In qualità di eredi, disdiciamo il contratto indicato in oggetto per la prossima scadenza possibile. Vi chiediamo di sospendere gli addebiti in corso e di trasmetterci un conteggio finale.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Se per il periodo già pagato risulta un importo a nostro favore, vi chiediamo di versarlo sul conto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IBAN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intestato a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titolare del conto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Se un apparecchio o un supporto va restituito, indicateci come procedere.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Vi chiediamo di confermare il ricevimento di questa lettera e la data effettiva della disdetta. Restiamo a disposizione all'indirizzo sopra indicato o al numero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numero di telefono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Distinti saluti</w:t>
      </w:r>
    </w:p>
    <w:p>
      <w:pPr>
        <w:spacing w:after="120" w:before="36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Firma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Nome e cognome in stampatello</w:t>
      </w:r>
    </w:p>
    <w:p>
      <w:pPr>
        <w:spacing w:before="240" w:line="28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Allegato: copia dell'atto di morte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Da sapere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Una lettera per ogni contratto: telefono, internet, giornali, abbonamento ai trasporti pubblici, associazione, assicurazione complementare. Prima di scrivere, scorra gli estratti conto degli ultimi mesi. Quasi sempre salta fuori un addebito ricorrente a cui nessuno aveva pensato.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Fonte: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https://www.funere.com/ch-it/guida/documenti-e-pratiche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tipo di disdetta di un contratto</dc:title>
  <dc:creator>Funere</dc:creator>
  <dc:description>Documenti e pratiche: chi avvisare, e in quale ordine</dc:description>
  <cp:lastModifiedBy>Un-named</cp:lastModifiedBy>
  <cp:revision>1</cp:revision>
  <dcterms:created xsi:type="dcterms:W3CDTF">2026-08-23T16:42:27.699Z</dcterms:created>
  <dcterms:modified xsi:type="dcterms:W3CDTF">2026-08-23T16:42:27.699Z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