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A1538"/>
          <w:sz w:val="32"/>
          <w:szCs w:val="32"/>
        </w:rPr>
        <w:t xml:space="preserve">Mandato precauzionale</w:t>
      </w:r>
    </w:p>
    <w:p>
      <w:pPr>
        <w:spacing w:after="40"/>
      </w:pPr>
      <w:r>
        <w:rPr>
          <w:rFonts w:ascii="Calibri" w:cs="Calibri" w:eastAsia="Calibri" w:hAnsi="Calibri"/>
          <w:color w:val="7A7394"/>
          <w:sz w:val="20"/>
          <w:szCs w:val="20"/>
        </w:rPr>
        <w:t xml:space="preserve">Direttive anticipate e mandato precauzionale: decidere finché si può ancora</w:t>
      </w:r>
    </w:p>
    <w:p>
      <w:pPr>
        <w:spacing w:after="0"/>
      </w:pPr>
      <w:r>
        <w:rPr>
          <w:rFonts w:ascii="Calibri" w:cs="Calibri" w:eastAsia="Calibri" w:hAnsi="Calibri"/>
          <w:b/>
          <w:bCs/>
          <w:color w:val="6448E3"/>
          <w:sz w:val="17"/>
          <w:szCs w:val="17"/>
        </w:rPr>
        <w:t xml:space="preserve">Da ricopiare interamente a mano. Un esemplare stampato non ha alcun valore.</w:t>
      </w:r>
    </w:p>
    <w:p>
      <w:pPr>
        <w:pBdr>
          <w:bottom w:val="single" w:color="E8E6F2" w:sz="6" w:space="1"/>
        </w:pBdr>
        <w:spacing w:after="240" w:before="160"/>
      </w:pP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Io sottoscritto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nome e cognome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nato il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data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domiciliato in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indirizzo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capace di discernimento, conferisco il presente mandato precauzionale ai sensi degli articoli 360 e seguenti del Codice civile svizzero.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Per il caso in cui dovessi perdere la capacità di discernimento, designo quale mio mandatario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nome, cognome, data di nascita, indirizzo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 Se questa persona non può o non vuole accettare l'incarico, designo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nome del sostituto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Gli affido la cura della mia persona, l'amministrazione dei miei beni e la mia rappresentanza nei rapporti giuridici, con il potere di compiere tutti gli atti necessari, in particolare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precisare, ad esempio gestire i conti bancari, pagare le fatture, trattare con le assicurazioni e con le autorità, decidere il luogo di vita e le cure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Istruzioni particolari: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ad esempio restare nella mia abitazione il più a lungo possibile, destino dello stabile, degli animali, dell'azienda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Il mandatario ha diritto al rimborso delle spese e a un'indennità adeguata: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precisare oppure cancellare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Il presente mandato sostituisce ogni mandato precauzionale precedente.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Luogo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luogo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data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data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scritto interamente di mio pugno. Firma: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firma autografa</w:t>
      </w:r>
    </w:p>
    <w:p>
      <w:pPr>
        <w:spacing w:after="240"/>
      </w:pP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0" w:before="0" w:line="280"/>
        <w:ind w:left="170" w:right="170"/>
      </w:pPr>
      <w:r>
        <w:rPr>
          <w:rFonts w:ascii="Calibri" w:cs="Calibri" w:eastAsia="Calibri" w:hAnsi="Calibri"/>
          <w:b/>
          <w:bCs/>
          <w:color w:val="1A1538"/>
          <w:sz w:val="17"/>
          <w:szCs w:val="17"/>
        </w:rPr>
        <w:t xml:space="preserve">Da sapere</w:t>
      </w: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240" w:before="0" w:line="280"/>
        <w:ind w:left="170" w:right="170"/>
      </w:pPr>
      <w:r>
        <w:rPr>
          <w:rFonts w:ascii="Calibri" w:cs="Calibri" w:eastAsia="Calibri" w:hAnsi="Calibri"/>
          <w:color w:val="4A4268"/>
          <w:sz w:val="17"/>
          <w:szCs w:val="17"/>
        </w:rPr>
        <w:t xml:space="preserve">Da ricopiare a mano. Dopo la copia: faccia iscrivere all'ufficio dello stato civile l'esistenza del mandato e il luogo di deposito, e avvisi il mandatario. Una copia stampata o compilata negli spazi vuoti non ha alcun valore: serve la copia manoscritta integrale, oppure l'atto pubblico.</w:t>
      </w:r>
    </w:p>
    <w:p>
      <w:pPr>
        <w:spacing w:before="120"/>
      </w:pPr>
      <w:r>
        <w:rPr>
          <w:rFonts w:ascii="Calibri" w:cs="Calibri" w:eastAsia="Calibri" w:hAnsi="Calibri"/>
          <w:color w:val="7A7394"/>
          <w:sz w:val="17"/>
          <w:szCs w:val="17"/>
        </w:rPr>
        <w:t xml:space="preserve">Fonte: </w:t>
      </w:r>
      <w:r>
        <w:rPr>
          <w:rFonts w:ascii="Calibri" w:cs="Calibri" w:eastAsia="Calibri" w:hAnsi="Calibri"/>
          <w:color w:val="6448E3"/>
          <w:sz w:val="17"/>
          <w:szCs w:val="17"/>
        </w:rPr>
        <w:t xml:space="preserve">https://www.funere.com/ch-it/guida/direttive-anticipate</w:t>
      </w:r>
    </w:p>
    <w:sectPr>
      <w:head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8E6F2" w:sz="6" w:space="6"/>
      </w:pBdr>
      <w:tabs>
        <w:tab w:val="right" w:pos="9638"/>
      </w:tabs>
      <w:spacing w:after="80"/>
    </w:pPr>
    <w:r>
      <w:rPr>
        <w:rFonts w:ascii="Calibri" w:cs="Calibri" w:eastAsia="Calibri" w:hAnsi="Calibri"/>
        <w:b/>
        <w:bCs/>
        <w:color w:val="6448E3"/>
        <w:sz w:val="20"/>
        <w:szCs w:val="20"/>
      </w:rPr>
      <w:t xml:space="preserve">Funere</w:t>
    </w:r>
    <w:r>
      <w:rPr>
        <w:rFonts w:ascii="Calibri" w:cs="Calibri" w:eastAsia="Calibri" w:hAnsi="Calibri"/>
        <w:color w:val="7A7394"/>
        <w:sz w:val="17"/>
        <w:szCs w:val="17"/>
      </w:rPr>
      <w:tab/>
      <w:t xml:space="preserve">funere.com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Mandato precauzionale</dc:title>
  <dc:creator>Funere</dc:creator>
  <dc:description>Direttive anticipate e mandato precauzionale: decidere finché si può ancora</dc:description>
  <cp:lastModifiedBy>Un-named</cp:lastModifiedBy>
  <cp:revision>1</cp:revision>
  <dcterms:created xsi:type="dcterms:W3CDTF">2026-08-23T16:42:24.481Z</dcterms:created>
  <dcterms:modified xsi:type="dcterms:W3CDTF">2026-08-23T16:42:24.481Z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